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646E2" w14:textId="446E402C" w:rsidR="00DF05D1" w:rsidRPr="00585D1A" w:rsidRDefault="00DF05D1" w:rsidP="00DF05D1">
      <w:pPr>
        <w:jc w:val="center"/>
        <w:rPr>
          <w:sz w:val="24"/>
          <w:szCs w:val="24"/>
        </w:rPr>
      </w:pPr>
      <w:r w:rsidRPr="00585D1A">
        <w:rPr>
          <w:noProof/>
          <w:sz w:val="24"/>
          <w:szCs w:val="24"/>
        </w:rPr>
        <w:drawing>
          <wp:inline distT="0" distB="0" distL="0" distR="0" wp14:anchorId="13CEC983" wp14:editId="4066B6C7">
            <wp:extent cx="4305300" cy="1076325"/>
            <wp:effectExtent l="0" t="0" r="0" b="9525"/>
            <wp:docPr id="4" name="Resim 4" descr="metin, yazı tipi, logo,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yazı tipi, logo, marka içeren bir resim&#10;&#10;Yapay zeka tarafından oluşturulan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14796" cy="1078699"/>
                    </a:xfrm>
                    <a:prstGeom prst="rect">
                      <a:avLst/>
                    </a:prstGeom>
                  </pic:spPr>
                </pic:pic>
              </a:graphicData>
            </a:graphic>
          </wp:inline>
        </w:drawing>
      </w:r>
    </w:p>
    <w:p w14:paraId="73D52FF5" w14:textId="77777777" w:rsidR="00DF05D1" w:rsidRDefault="00DF05D1" w:rsidP="00DF05D1">
      <w:pPr>
        <w:rPr>
          <w:rFonts w:ascii="Aptos Narrow" w:hAnsi="Aptos Narrow"/>
          <w:b/>
          <w:bCs/>
          <w:color w:val="000000" w:themeColor="text1"/>
        </w:rPr>
      </w:pPr>
    </w:p>
    <w:p w14:paraId="25899184" w14:textId="0332B37F" w:rsidR="00585D1A" w:rsidRPr="00585D1A" w:rsidRDefault="00585D1A" w:rsidP="00585D1A">
      <w:pPr>
        <w:jc w:val="center"/>
        <w:rPr>
          <w:rFonts w:cstheme="minorHAnsi"/>
          <w:b/>
          <w:bCs/>
          <w:color w:val="A6A6A6" w:themeColor="background1" w:themeShade="A6"/>
          <w:sz w:val="36"/>
          <w:szCs w:val="36"/>
        </w:rPr>
      </w:pPr>
      <w:r w:rsidRPr="00585D1A">
        <w:rPr>
          <w:rFonts w:cstheme="minorHAnsi"/>
          <w:b/>
          <w:bCs/>
          <w:color w:val="A6A6A6" w:themeColor="background1" w:themeShade="A6"/>
          <w:sz w:val="36"/>
          <w:szCs w:val="36"/>
        </w:rPr>
        <w:t>NİĞDE ÇIKIŞLI BATUM &amp; DOĞU KARADENİZ TUR PROGRAMI</w:t>
      </w:r>
    </w:p>
    <w:p w14:paraId="427E49B2" w14:textId="01DE127A" w:rsidR="00DF05D1" w:rsidRDefault="00DF05D1" w:rsidP="00DF05D1">
      <w:pPr>
        <w:jc w:val="center"/>
        <w:rPr>
          <w:rFonts w:cstheme="minorHAnsi"/>
          <w:b/>
          <w:bCs/>
          <w:color w:val="000000" w:themeColor="text1"/>
          <w:sz w:val="28"/>
          <w:szCs w:val="28"/>
        </w:rPr>
      </w:pPr>
      <w:r w:rsidRPr="00585D1A">
        <w:rPr>
          <w:rFonts w:cstheme="minorHAnsi"/>
          <w:b/>
          <w:bCs/>
          <w:color w:val="000000" w:themeColor="text1"/>
          <w:sz w:val="28"/>
          <w:szCs w:val="28"/>
        </w:rPr>
        <w:t xml:space="preserve">Yeşilin </w:t>
      </w:r>
      <w:proofErr w:type="spellStart"/>
      <w:r w:rsidRPr="00585D1A">
        <w:rPr>
          <w:rFonts w:cstheme="minorHAnsi"/>
          <w:b/>
          <w:bCs/>
          <w:color w:val="000000" w:themeColor="text1"/>
          <w:sz w:val="28"/>
          <w:szCs w:val="28"/>
        </w:rPr>
        <w:t>binbir</w:t>
      </w:r>
      <w:proofErr w:type="spellEnd"/>
      <w:r w:rsidRPr="00585D1A">
        <w:rPr>
          <w:rFonts w:cstheme="minorHAnsi"/>
          <w:b/>
          <w:bCs/>
          <w:color w:val="000000" w:themeColor="text1"/>
          <w:sz w:val="28"/>
          <w:szCs w:val="28"/>
        </w:rPr>
        <w:t xml:space="preserve"> tonuna, sisler arasındaki yaylalara ve Karadeniz'in enerjisine doğru unutulmaz bir yolculuğa çıkıyoruz.</w:t>
      </w:r>
    </w:p>
    <w:p w14:paraId="1A59347F" w14:textId="77777777" w:rsidR="00585D1A" w:rsidRPr="00585D1A" w:rsidRDefault="00585D1A" w:rsidP="00585D1A">
      <w:pPr>
        <w:rPr>
          <w:rFonts w:cstheme="minorHAnsi"/>
          <w:b/>
          <w:bCs/>
          <w:color w:val="000000" w:themeColor="text1"/>
          <w:sz w:val="28"/>
          <w:szCs w:val="28"/>
        </w:rPr>
      </w:pPr>
    </w:p>
    <w:p w14:paraId="022323FD" w14:textId="25F08E40" w:rsidR="00585D1A" w:rsidRPr="00DF05D1" w:rsidRDefault="00DF05D1" w:rsidP="00DF05D1">
      <w:pPr>
        <w:rPr>
          <w:sz w:val="20"/>
          <w:szCs w:val="20"/>
        </w:rPr>
      </w:pPr>
      <w:r w:rsidRPr="00585D1A">
        <w:rPr>
          <w:b/>
          <w:bCs/>
          <w:color w:val="ED7D31" w:themeColor="accent2"/>
          <w:sz w:val="20"/>
          <w:szCs w:val="20"/>
        </w:rPr>
        <w:t>1.</w:t>
      </w:r>
      <w:proofErr w:type="gramStart"/>
      <w:r w:rsidRPr="00585D1A">
        <w:rPr>
          <w:b/>
          <w:bCs/>
          <w:color w:val="ED7D31" w:themeColor="accent2"/>
          <w:sz w:val="20"/>
          <w:szCs w:val="20"/>
        </w:rPr>
        <w:t>GÜN</w:t>
      </w:r>
      <w:r w:rsidRPr="00585D1A">
        <w:rPr>
          <w:color w:val="ED7D31" w:themeColor="accent2"/>
          <w:sz w:val="20"/>
          <w:szCs w:val="20"/>
        </w:rPr>
        <w:t xml:space="preserve"> :</w:t>
      </w:r>
      <w:proofErr w:type="gramEnd"/>
      <w:r w:rsidRPr="00585D1A">
        <w:rPr>
          <w:color w:val="ED7D31" w:themeColor="accent2"/>
          <w:sz w:val="20"/>
          <w:szCs w:val="20"/>
        </w:rPr>
        <w:t xml:space="preserve"> </w:t>
      </w:r>
      <w:r w:rsidRPr="00DF05D1">
        <w:rPr>
          <w:sz w:val="20"/>
          <w:szCs w:val="20"/>
        </w:rPr>
        <w:t>Saat 18.00 Kültür Merkezi karşısı ofis önünden hareket.</w:t>
      </w:r>
    </w:p>
    <w:p w14:paraId="381757BE" w14:textId="279098EC" w:rsidR="00DF05D1" w:rsidRPr="00DF05D1" w:rsidRDefault="00DF05D1" w:rsidP="00DF05D1">
      <w:pPr>
        <w:rPr>
          <w:sz w:val="20"/>
          <w:szCs w:val="20"/>
        </w:rPr>
      </w:pPr>
      <w:r w:rsidRPr="00585D1A">
        <w:rPr>
          <w:b/>
          <w:bCs/>
          <w:color w:val="ED7D31" w:themeColor="accent2"/>
          <w:sz w:val="20"/>
          <w:szCs w:val="20"/>
        </w:rPr>
        <w:t>2.</w:t>
      </w:r>
      <w:proofErr w:type="gramStart"/>
      <w:r w:rsidRPr="00585D1A">
        <w:rPr>
          <w:b/>
          <w:bCs/>
          <w:color w:val="ED7D31" w:themeColor="accent2"/>
          <w:sz w:val="20"/>
          <w:szCs w:val="20"/>
        </w:rPr>
        <w:t>GÜN</w:t>
      </w:r>
      <w:r w:rsidRPr="00585D1A">
        <w:rPr>
          <w:color w:val="ED7D31" w:themeColor="accent2"/>
          <w:sz w:val="20"/>
          <w:szCs w:val="20"/>
        </w:rPr>
        <w:t xml:space="preserve"> :</w:t>
      </w:r>
      <w:proofErr w:type="gramEnd"/>
      <w:r w:rsidRPr="00585D1A">
        <w:rPr>
          <w:color w:val="ED7D31" w:themeColor="accent2"/>
          <w:sz w:val="20"/>
          <w:szCs w:val="20"/>
        </w:rPr>
        <w:t xml:space="preserve"> </w:t>
      </w:r>
      <w:r w:rsidRPr="00DF05D1">
        <w:rPr>
          <w:sz w:val="20"/>
          <w:szCs w:val="20"/>
        </w:rPr>
        <w:t>Gümüşhane üzerinden Maçka’da eşsiz manzara eşliğinde kahvaltımızı alıyoruz.( Fiyata Dahil)  Kahvaltının ardından, 14 km uzunluğuyla Avrupa’nın en uzun geçitlerinden biri olan Zigana Geçidi’ni geçerek Maçka üzerinden Altındere Vadisi’ne ulaşıyoruz. Daha sonra servislerle Sümela Manastırı’na çıkıyoruz. Kooperatif servislerine yetişkin 70 TL, öğrenci 50 TL ödeme yaparak manastıra ulaşım sağlıyoruz. Sümela Manastırı, Trabzon’un Maçka ilçesinde, Altındere Vadisi’ne hâkim sarp kayalıklar üzerine inşa edilmiş tarihi bir Rum Ortodoks manastırıdır. 4. yüzyılda kurulduğu kabul edilen yapı, özellikle Bizans döneminde önemli bir dini merkez haline gelmiştir. Doğayla iç içe konumu, fresklerle süslü şapeli ve etkileyici mimarisiyle hem tarih hem kültür turizmi açısından Karadeniz’in en önemli simgelerinden biridir. Yüzyıllar boyunca ayakta kalmayı başaran Sümela Manastırı, ziyaretçilerine hem mistik bir atmosfer hem de eşsiz bir vadi manzarası sunmaktadır. Manastırın içerisine tarihi ve kültürel noktaları rehberimizin anlatımları ve fotoğraflarımızı çekindikten sonra Trabzon kent merkezine geçiyoruz. Kayalık bir burun üzerinde, eski bir Roma bazilikasının yerine inşa edilmiş olan Ayasofya Müzesi’ni ziyaret ediyoruz. Sonrasında yöresel gümüş atölyesinde gümüşün yapım aşamalarını görerek alışveriş imkânı buluyoruz.</w:t>
      </w:r>
    </w:p>
    <w:p w14:paraId="728DD489" w14:textId="77777777" w:rsidR="00DF05D1" w:rsidRPr="00DF05D1" w:rsidRDefault="00DF05D1" w:rsidP="00DF05D1">
      <w:pPr>
        <w:rPr>
          <w:sz w:val="20"/>
          <w:szCs w:val="20"/>
        </w:rPr>
      </w:pPr>
      <w:r w:rsidRPr="00DF05D1">
        <w:rPr>
          <w:sz w:val="20"/>
          <w:szCs w:val="20"/>
        </w:rPr>
        <w:t xml:space="preserve">Alışverişin ardından sahil yolu üzerindeki Meşhur </w:t>
      </w:r>
      <w:proofErr w:type="spellStart"/>
      <w:r w:rsidRPr="00DF05D1">
        <w:rPr>
          <w:sz w:val="20"/>
          <w:szCs w:val="20"/>
        </w:rPr>
        <w:t>Akçabat</w:t>
      </w:r>
      <w:proofErr w:type="spellEnd"/>
      <w:r w:rsidRPr="00DF05D1">
        <w:rPr>
          <w:sz w:val="20"/>
          <w:szCs w:val="20"/>
        </w:rPr>
        <w:t xml:space="preserve"> Köftesinde öğle yemeğimizi alıyoruz. Yemek sonrası meşhur Sürmene Bıçak Atölyesi’ne giderek bıçağın yapım aşamalarına tanıklık ediyor ve alışveriş imkânı buluyoruz. Ardından çay fabrikasına geçiyoruz. Burada çayın işleniş sürecini öğreniyor, sınırsız çay tadımı yapıyor ve alışveriş molası veriyoruz.</w:t>
      </w:r>
    </w:p>
    <w:p w14:paraId="3A76B46F" w14:textId="188DF0C3" w:rsidR="00585D1A" w:rsidRPr="00DF05D1" w:rsidRDefault="00DF05D1" w:rsidP="00DF05D1">
      <w:pPr>
        <w:rPr>
          <w:sz w:val="20"/>
          <w:szCs w:val="20"/>
        </w:rPr>
      </w:pPr>
      <w:r w:rsidRPr="00DF05D1">
        <w:rPr>
          <w:sz w:val="20"/>
          <w:szCs w:val="20"/>
        </w:rPr>
        <w:t xml:space="preserve">Yaklaşık bir saatlik yolculuğun ardından Çamlıhemşin’e ulaşıyoruz. Meşhur salıncak ve zipline aktivitelerinin ardından konaklama yapacağımız Ayder Yaylası’na geçiyoruz. </w:t>
      </w:r>
      <w:proofErr w:type="spellStart"/>
      <w:r w:rsidRPr="00DF05D1">
        <w:rPr>
          <w:sz w:val="20"/>
          <w:szCs w:val="20"/>
        </w:rPr>
        <w:t>Gelintülü</w:t>
      </w:r>
      <w:proofErr w:type="spellEnd"/>
      <w:r w:rsidRPr="00DF05D1">
        <w:rPr>
          <w:sz w:val="20"/>
          <w:szCs w:val="20"/>
        </w:rPr>
        <w:t xml:space="preserve"> Şelalesi’ni gördükten sonra serbest zaman veriyor ve Ayder’de bulunan otelimize yerleşiyoruz.</w:t>
      </w:r>
    </w:p>
    <w:p w14:paraId="62AB1067" w14:textId="5A0F28EA" w:rsidR="00DF05D1" w:rsidRPr="00DF05D1" w:rsidRDefault="00DF05D1" w:rsidP="00DF05D1">
      <w:pPr>
        <w:rPr>
          <w:sz w:val="20"/>
          <w:szCs w:val="20"/>
        </w:rPr>
      </w:pPr>
      <w:r w:rsidRPr="00DF05D1">
        <w:rPr>
          <w:sz w:val="20"/>
          <w:szCs w:val="20"/>
        </w:rPr>
        <w:br/>
      </w:r>
      <w:r w:rsidRPr="00585D1A">
        <w:rPr>
          <w:b/>
          <w:bCs/>
          <w:color w:val="ED7D31" w:themeColor="accent2"/>
          <w:sz w:val="20"/>
          <w:szCs w:val="20"/>
        </w:rPr>
        <w:t>3.</w:t>
      </w:r>
      <w:proofErr w:type="gramStart"/>
      <w:r w:rsidRPr="00585D1A">
        <w:rPr>
          <w:b/>
          <w:bCs/>
          <w:color w:val="ED7D31" w:themeColor="accent2"/>
          <w:sz w:val="20"/>
          <w:szCs w:val="20"/>
        </w:rPr>
        <w:t>GÜN</w:t>
      </w:r>
      <w:r w:rsidRPr="00585D1A">
        <w:rPr>
          <w:color w:val="ED7D31" w:themeColor="accent2"/>
          <w:sz w:val="20"/>
          <w:szCs w:val="20"/>
        </w:rPr>
        <w:t xml:space="preserve"> :</w:t>
      </w:r>
      <w:proofErr w:type="gramEnd"/>
      <w:r w:rsidRPr="00585D1A">
        <w:rPr>
          <w:color w:val="ED7D31" w:themeColor="accent2"/>
          <w:sz w:val="20"/>
          <w:szCs w:val="20"/>
        </w:rPr>
        <w:t xml:space="preserve"> </w:t>
      </w:r>
      <w:r w:rsidRPr="00DF05D1">
        <w:rPr>
          <w:sz w:val="20"/>
          <w:szCs w:val="20"/>
        </w:rPr>
        <w:t xml:space="preserve">Sabah otelde alacağımız kahvaltının ardından Çamlıhemşin’e doğru yola çıkıyoruz. Bizleri bekleyen servislerle eğlence eşliğinde </w:t>
      </w:r>
      <w:proofErr w:type="spellStart"/>
      <w:r w:rsidRPr="00DF05D1">
        <w:rPr>
          <w:sz w:val="20"/>
          <w:szCs w:val="20"/>
        </w:rPr>
        <w:t>Zilkale</w:t>
      </w:r>
      <w:proofErr w:type="spellEnd"/>
      <w:r w:rsidRPr="00DF05D1">
        <w:rPr>
          <w:sz w:val="20"/>
          <w:szCs w:val="20"/>
        </w:rPr>
        <w:t xml:space="preserve"> ve </w:t>
      </w:r>
      <w:proofErr w:type="spellStart"/>
      <w:r w:rsidRPr="00DF05D1">
        <w:rPr>
          <w:sz w:val="20"/>
          <w:szCs w:val="20"/>
        </w:rPr>
        <w:t>Palovit</w:t>
      </w:r>
      <w:proofErr w:type="spellEnd"/>
      <w:r w:rsidRPr="00DF05D1">
        <w:rPr>
          <w:sz w:val="20"/>
          <w:szCs w:val="20"/>
        </w:rPr>
        <w:t xml:space="preserve"> Şelalesi’ni ziyaret ediyoruz. (Ekstra 750 TL) Serbest zamanın ardından yol üzerinde bulunan servislerle </w:t>
      </w:r>
      <w:proofErr w:type="spellStart"/>
      <w:r w:rsidRPr="00DF05D1">
        <w:rPr>
          <w:sz w:val="20"/>
          <w:szCs w:val="20"/>
        </w:rPr>
        <w:t>Çeçeva</w:t>
      </w:r>
      <w:proofErr w:type="spellEnd"/>
      <w:r w:rsidRPr="00DF05D1">
        <w:rPr>
          <w:sz w:val="20"/>
          <w:szCs w:val="20"/>
        </w:rPr>
        <w:t xml:space="preserve"> Köyü’ne çıkıyoruz. (Ekstra 750 TL) Meşhur çay tarlalarında fotoğraf molası verdikten sonra Hopa’ya hareket ediyoruz.</w:t>
      </w:r>
    </w:p>
    <w:p w14:paraId="57A1203A" w14:textId="77777777" w:rsidR="00DF05D1" w:rsidRPr="00DF05D1" w:rsidRDefault="00DF05D1" w:rsidP="00DF05D1">
      <w:pPr>
        <w:rPr>
          <w:sz w:val="20"/>
          <w:szCs w:val="20"/>
        </w:rPr>
      </w:pPr>
      <w:r w:rsidRPr="00DF05D1">
        <w:rPr>
          <w:sz w:val="20"/>
          <w:szCs w:val="20"/>
        </w:rPr>
        <w:t xml:space="preserve">Öğle yemeğinin ardından Batum’a geçiş yapıyoruz. 1250 TL gümrük pul ücreti ödenir. Batum sınırında bizi bekleyen otobüs için 1000 TL kiralama ücreti alınır. (Ekstra) Ortalama saat 18.00 civarında Gürcistan’ın </w:t>
      </w:r>
      <w:proofErr w:type="spellStart"/>
      <w:r w:rsidRPr="00DF05D1">
        <w:rPr>
          <w:sz w:val="20"/>
          <w:szCs w:val="20"/>
        </w:rPr>
        <w:t>Adjara</w:t>
      </w:r>
      <w:proofErr w:type="spellEnd"/>
      <w:r w:rsidRPr="00DF05D1">
        <w:rPr>
          <w:sz w:val="20"/>
          <w:szCs w:val="20"/>
        </w:rPr>
        <w:t xml:space="preserve"> Bölgesi’ne giriş </w:t>
      </w:r>
      <w:proofErr w:type="spellStart"/>
      <w:proofErr w:type="gramStart"/>
      <w:r w:rsidRPr="00DF05D1">
        <w:rPr>
          <w:sz w:val="20"/>
          <w:szCs w:val="20"/>
        </w:rPr>
        <w:t>yapıyoruz.Şehir</w:t>
      </w:r>
      <w:proofErr w:type="spellEnd"/>
      <w:proofErr w:type="gramEnd"/>
      <w:r w:rsidRPr="00DF05D1">
        <w:rPr>
          <w:sz w:val="20"/>
          <w:szCs w:val="20"/>
        </w:rPr>
        <w:t xml:space="preserve"> merkezine geçerken, Hz. İsa’nın on iki havarisinden biri olan St. Mathias’ın mezarının bulunduğu, Roma döneminden kalma ve son olarak Osmanlılar tarafından kullanılan </w:t>
      </w:r>
      <w:proofErr w:type="spellStart"/>
      <w:r w:rsidRPr="00DF05D1">
        <w:rPr>
          <w:sz w:val="20"/>
          <w:szCs w:val="20"/>
        </w:rPr>
        <w:t>Gonio</w:t>
      </w:r>
      <w:proofErr w:type="spellEnd"/>
      <w:r w:rsidRPr="00DF05D1">
        <w:rPr>
          <w:sz w:val="20"/>
          <w:szCs w:val="20"/>
        </w:rPr>
        <w:t xml:space="preserve"> (</w:t>
      </w:r>
      <w:proofErr w:type="spellStart"/>
      <w:r w:rsidRPr="00DF05D1">
        <w:rPr>
          <w:sz w:val="20"/>
          <w:szCs w:val="20"/>
        </w:rPr>
        <w:t>Apsaros</w:t>
      </w:r>
      <w:proofErr w:type="spellEnd"/>
      <w:r w:rsidRPr="00DF05D1">
        <w:rPr>
          <w:sz w:val="20"/>
          <w:szCs w:val="20"/>
        </w:rPr>
        <w:t xml:space="preserve">) Kalesi’ni panoramik olarak görüyoruz. Sovyet Rusya dönemine ait askeri eğitim alanlarını, Bayburt’tan Batum sınırlarına kadar uzanan Çoruh Nehri’ni ve üzerindeki </w:t>
      </w:r>
      <w:proofErr w:type="spellStart"/>
      <w:r w:rsidRPr="00DF05D1">
        <w:rPr>
          <w:sz w:val="20"/>
          <w:szCs w:val="20"/>
        </w:rPr>
        <w:t>Gonio</w:t>
      </w:r>
      <w:proofErr w:type="spellEnd"/>
      <w:r w:rsidRPr="00DF05D1">
        <w:rPr>
          <w:sz w:val="20"/>
          <w:szCs w:val="20"/>
        </w:rPr>
        <w:t xml:space="preserve"> Köprüsü’nü görerek şehir merkezine ulaşıyoruz. </w:t>
      </w:r>
      <w:proofErr w:type="spellStart"/>
      <w:r w:rsidRPr="00DF05D1">
        <w:rPr>
          <w:sz w:val="20"/>
          <w:szCs w:val="20"/>
        </w:rPr>
        <w:t>Adjara</w:t>
      </w:r>
      <w:proofErr w:type="spellEnd"/>
      <w:r w:rsidRPr="00DF05D1">
        <w:rPr>
          <w:sz w:val="20"/>
          <w:szCs w:val="20"/>
        </w:rPr>
        <w:t xml:space="preserve"> Özerk Bölgesi’nin yönetim merkezi Batum’da </w:t>
      </w:r>
      <w:proofErr w:type="spellStart"/>
      <w:r w:rsidRPr="00DF05D1">
        <w:rPr>
          <w:sz w:val="20"/>
          <w:szCs w:val="20"/>
        </w:rPr>
        <w:t>Piazza</w:t>
      </w:r>
      <w:proofErr w:type="spellEnd"/>
      <w:r w:rsidRPr="00DF05D1">
        <w:rPr>
          <w:sz w:val="20"/>
          <w:szCs w:val="20"/>
        </w:rPr>
        <w:t xml:space="preserve"> Meydanı, </w:t>
      </w:r>
      <w:proofErr w:type="spellStart"/>
      <w:r w:rsidRPr="00DF05D1">
        <w:rPr>
          <w:sz w:val="20"/>
          <w:szCs w:val="20"/>
        </w:rPr>
        <w:t>Piazza</w:t>
      </w:r>
      <w:proofErr w:type="spellEnd"/>
      <w:r w:rsidRPr="00DF05D1">
        <w:rPr>
          <w:sz w:val="20"/>
          <w:szCs w:val="20"/>
        </w:rPr>
        <w:t xml:space="preserve"> Saat Kulesi, Avrupa Meydanı, </w:t>
      </w:r>
      <w:proofErr w:type="spellStart"/>
      <w:r w:rsidRPr="00DF05D1">
        <w:rPr>
          <w:sz w:val="20"/>
          <w:szCs w:val="20"/>
        </w:rPr>
        <w:t>Medea</w:t>
      </w:r>
      <w:proofErr w:type="spellEnd"/>
      <w:r w:rsidRPr="00DF05D1">
        <w:rPr>
          <w:sz w:val="20"/>
          <w:szCs w:val="20"/>
        </w:rPr>
        <w:t xml:space="preserve"> Heykeli, Ali ve </w:t>
      </w:r>
      <w:proofErr w:type="spellStart"/>
      <w:r w:rsidRPr="00DF05D1">
        <w:rPr>
          <w:sz w:val="20"/>
          <w:szCs w:val="20"/>
        </w:rPr>
        <w:t>Nino</w:t>
      </w:r>
      <w:proofErr w:type="spellEnd"/>
      <w:r w:rsidRPr="00DF05D1">
        <w:rPr>
          <w:sz w:val="20"/>
          <w:szCs w:val="20"/>
        </w:rPr>
        <w:t xml:space="preserve"> Heykeli, Tiyatro Binası ve Batum Limanı’nı görüyoruz. Batum Bulvarı’nda yürüyüş yaptıktan sonra Türk Konsolosluğu binasını da ziyaret </w:t>
      </w:r>
      <w:proofErr w:type="gramStart"/>
      <w:r w:rsidRPr="00DF05D1">
        <w:rPr>
          <w:sz w:val="20"/>
          <w:szCs w:val="20"/>
        </w:rPr>
        <w:t>ediyoruz.(</w:t>
      </w:r>
      <w:proofErr w:type="spellStart"/>
      <w:proofErr w:type="gramEnd"/>
      <w:r w:rsidRPr="00DF05D1">
        <w:rPr>
          <w:sz w:val="20"/>
          <w:szCs w:val="20"/>
        </w:rPr>
        <w:t>Panoromik</w:t>
      </w:r>
      <w:proofErr w:type="spellEnd"/>
      <w:r w:rsidRPr="00DF05D1">
        <w:rPr>
          <w:sz w:val="20"/>
          <w:szCs w:val="20"/>
        </w:rPr>
        <w:t>) Gezimizin ardından tekrar Sarp Sınır Kapısı’ndan Türkiye’ye giriş yapıyor ve bizi bekleyen otobüsümüzle otelimize yerleşiyoruz.</w:t>
      </w:r>
    </w:p>
    <w:p w14:paraId="429E692E" w14:textId="41714EB3" w:rsidR="00DF05D1" w:rsidRPr="00DF05D1" w:rsidRDefault="00DF05D1" w:rsidP="00DF05D1">
      <w:pPr>
        <w:rPr>
          <w:sz w:val="20"/>
          <w:szCs w:val="20"/>
        </w:rPr>
      </w:pPr>
      <w:r w:rsidRPr="00DF05D1">
        <w:rPr>
          <w:sz w:val="20"/>
          <w:szCs w:val="20"/>
        </w:rPr>
        <w:br/>
      </w:r>
      <w:r w:rsidR="00585D1A" w:rsidRPr="00585D1A">
        <w:rPr>
          <w:b/>
          <w:bCs/>
          <w:color w:val="ED7D31" w:themeColor="accent2"/>
          <w:sz w:val="20"/>
          <w:szCs w:val="20"/>
        </w:rPr>
        <w:t>4</w:t>
      </w:r>
      <w:r w:rsidR="00585D1A" w:rsidRPr="00585D1A">
        <w:rPr>
          <w:b/>
          <w:bCs/>
          <w:color w:val="ED7D31" w:themeColor="accent2"/>
          <w:sz w:val="20"/>
          <w:szCs w:val="20"/>
        </w:rPr>
        <w:t>.</w:t>
      </w:r>
      <w:proofErr w:type="gramStart"/>
      <w:r w:rsidR="00585D1A" w:rsidRPr="00585D1A">
        <w:rPr>
          <w:b/>
          <w:bCs/>
          <w:color w:val="ED7D31" w:themeColor="accent2"/>
          <w:sz w:val="20"/>
          <w:szCs w:val="20"/>
        </w:rPr>
        <w:t>GÜN</w:t>
      </w:r>
      <w:r w:rsidR="00585D1A" w:rsidRPr="00585D1A">
        <w:rPr>
          <w:color w:val="ED7D31" w:themeColor="accent2"/>
          <w:sz w:val="20"/>
          <w:szCs w:val="20"/>
        </w:rPr>
        <w:t xml:space="preserve"> :</w:t>
      </w:r>
      <w:proofErr w:type="gramEnd"/>
      <w:r w:rsidR="00585D1A" w:rsidRPr="00585D1A">
        <w:rPr>
          <w:color w:val="ED7D31" w:themeColor="accent2"/>
          <w:sz w:val="20"/>
          <w:szCs w:val="20"/>
        </w:rPr>
        <w:t xml:space="preserve"> </w:t>
      </w:r>
      <w:r w:rsidRPr="00DF05D1">
        <w:rPr>
          <w:sz w:val="20"/>
          <w:szCs w:val="20"/>
        </w:rPr>
        <w:t>Sabah kahvaltının ardından, dünyanın en güzel gölleri arasında gösterilen ve yeşilin her tonunu barındıran Borçka Karagöl’e gidiyoruz. (Ekstra 750 TL) Burada eşsiz manzara eşliğinde fotoğraf molası veriyoruz.</w:t>
      </w:r>
    </w:p>
    <w:p w14:paraId="5235E725" w14:textId="77777777" w:rsidR="00DF05D1" w:rsidRPr="00DF05D1" w:rsidRDefault="00DF05D1" w:rsidP="00DF05D1">
      <w:pPr>
        <w:rPr>
          <w:sz w:val="20"/>
          <w:szCs w:val="20"/>
        </w:rPr>
      </w:pPr>
      <w:r w:rsidRPr="00DF05D1">
        <w:rPr>
          <w:sz w:val="20"/>
          <w:szCs w:val="20"/>
        </w:rPr>
        <w:t>Daha sonra sahil yolu üzerinden Rize bezlerinin tanıtımı ve alışveriş molasının ardından Solaklı Vadisi’ni takip ederek Dernekpazarı, Çaykara ve Taşkıran üzerinden Uzungöl’e ulaşıyoruz. Uzungöl’de öğle yemeğimizi aldıktan sonra serbest zaman veriyoruz. Göl kenarında yürüyüş yapabilir, teras üzerinden manzaranın tadını çıkarabilirsiniz.</w:t>
      </w:r>
    </w:p>
    <w:p w14:paraId="78F163AF" w14:textId="77777777" w:rsidR="00DF05D1" w:rsidRPr="00DF05D1" w:rsidRDefault="00DF05D1" w:rsidP="00DF05D1">
      <w:pPr>
        <w:rPr>
          <w:sz w:val="20"/>
          <w:szCs w:val="20"/>
        </w:rPr>
      </w:pPr>
      <w:r w:rsidRPr="00DF05D1">
        <w:rPr>
          <w:sz w:val="20"/>
          <w:szCs w:val="20"/>
        </w:rPr>
        <w:lastRenderedPageBreak/>
        <w:t xml:space="preserve">Uzungöl’den ayrıldıktan sonra Niğde’ye dönüş yolculuğumuz başlıyor. Karadeniz bölgesi, doğal ve katkısız ürünleriyle gastronomi açısından Türkiye’nin en zengin yörelerinden biridir. Özellikle yaylalarda üretilen doğal sütlerden yapılan Karadeniz peyniri, kendine has aroması ve lezzetiyle öne çıkar. </w:t>
      </w:r>
      <w:proofErr w:type="spellStart"/>
      <w:r w:rsidRPr="00DF05D1">
        <w:rPr>
          <w:sz w:val="20"/>
          <w:szCs w:val="20"/>
        </w:rPr>
        <w:t>Kolot</w:t>
      </w:r>
      <w:proofErr w:type="spellEnd"/>
      <w:r w:rsidRPr="00DF05D1">
        <w:rPr>
          <w:sz w:val="20"/>
          <w:szCs w:val="20"/>
        </w:rPr>
        <w:t xml:space="preserve"> peyniri, </w:t>
      </w:r>
      <w:proofErr w:type="spellStart"/>
      <w:r w:rsidRPr="00DF05D1">
        <w:rPr>
          <w:sz w:val="20"/>
          <w:szCs w:val="20"/>
        </w:rPr>
        <w:t>mihlama</w:t>
      </w:r>
      <w:proofErr w:type="spellEnd"/>
      <w:r w:rsidRPr="00DF05D1">
        <w:rPr>
          <w:sz w:val="20"/>
          <w:szCs w:val="20"/>
        </w:rPr>
        <w:t xml:space="preserve"> peyniri ve tulum peyniri bölgenin en çok tercih edilen çeşitleri arasındadır.</w:t>
      </w:r>
    </w:p>
    <w:p w14:paraId="5F8A2A55" w14:textId="77777777" w:rsidR="00DF05D1" w:rsidRPr="00DF05D1" w:rsidRDefault="00DF05D1" w:rsidP="00DF05D1">
      <w:pPr>
        <w:rPr>
          <w:sz w:val="20"/>
          <w:szCs w:val="20"/>
        </w:rPr>
      </w:pPr>
      <w:r w:rsidRPr="00DF05D1">
        <w:rPr>
          <w:sz w:val="20"/>
          <w:szCs w:val="20"/>
        </w:rPr>
        <w:t>Bölgenin bir diğer vazgeçilmezi ise yüksek rakımlı yaylalarda üretilen doğal çiçek balıdır. Zengin bitki örtüsü sayesinde elde edilen Karadeniz balı, yoğun kıvamı ve aromatik tadıyla dikkat çeker. Özellikle kestane balı ve yayla çiçek balı en meşhur çeşitlerdendir.</w:t>
      </w:r>
    </w:p>
    <w:p w14:paraId="5286DF29" w14:textId="77777777" w:rsidR="00DF05D1" w:rsidRPr="00585D1A" w:rsidRDefault="00DF05D1" w:rsidP="00DF05D1">
      <w:pPr>
        <w:rPr>
          <w:sz w:val="20"/>
          <w:szCs w:val="20"/>
        </w:rPr>
      </w:pPr>
      <w:r w:rsidRPr="00DF05D1">
        <w:rPr>
          <w:sz w:val="20"/>
          <w:szCs w:val="20"/>
        </w:rPr>
        <w:t xml:space="preserve">Tur programı kapsamında </w:t>
      </w:r>
      <w:proofErr w:type="spellStart"/>
      <w:proofErr w:type="gramStart"/>
      <w:r w:rsidRPr="00DF05D1">
        <w:rPr>
          <w:sz w:val="20"/>
          <w:szCs w:val="20"/>
        </w:rPr>
        <w:t>Pestil,Köme</w:t>
      </w:r>
      <w:proofErr w:type="gramEnd"/>
      <w:r w:rsidRPr="00DF05D1">
        <w:rPr>
          <w:sz w:val="20"/>
          <w:szCs w:val="20"/>
        </w:rPr>
        <w:t>,Peynir</w:t>
      </w:r>
      <w:proofErr w:type="spellEnd"/>
      <w:r w:rsidRPr="00DF05D1">
        <w:rPr>
          <w:sz w:val="20"/>
          <w:szCs w:val="20"/>
        </w:rPr>
        <w:t xml:space="preserve"> vs. Meşhur ürünler alabileceğimiz bir alışveriş molası ve Kuymak tarifi aldıktan sonra Yol Üstünde Meşhur Trabzon Ekmeği alabileceğimiz bir fırında duruyor ve son alışverişimizi tamamlıyoruz sonra Niğde’ye varış ve turumuzun sonu.</w:t>
      </w:r>
    </w:p>
    <w:p w14:paraId="02F0583D" w14:textId="77777777" w:rsidR="00585D1A" w:rsidRPr="00585D1A" w:rsidRDefault="00585D1A" w:rsidP="00DF05D1">
      <w:pPr>
        <w:rPr>
          <w:sz w:val="20"/>
          <w:szCs w:val="20"/>
        </w:rPr>
      </w:pPr>
    </w:p>
    <w:p w14:paraId="0FE88E26" w14:textId="2BB21A68" w:rsidR="00585D1A" w:rsidRPr="00585D1A" w:rsidRDefault="00585D1A" w:rsidP="00585D1A">
      <w:pPr>
        <w:pStyle w:val="ListeParagraf"/>
        <w:numPr>
          <w:ilvl w:val="0"/>
          <w:numId w:val="4"/>
        </w:numPr>
        <w:rPr>
          <w:b/>
          <w:bCs/>
          <w:sz w:val="20"/>
          <w:szCs w:val="20"/>
        </w:rPr>
      </w:pPr>
      <w:r w:rsidRPr="00585D1A">
        <w:rPr>
          <w:b/>
          <w:bCs/>
          <w:color w:val="ED7D31" w:themeColor="accent2"/>
          <w:sz w:val="20"/>
          <w:szCs w:val="20"/>
        </w:rPr>
        <w:t>FİYATA DAHİL OLAN HİZMETLER;</w:t>
      </w:r>
      <w:r w:rsidRPr="00585D1A">
        <w:rPr>
          <w:sz w:val="20"/>
          <w:szCs w:val="20"/>
        </w:rPr>
        <w:br/>
        <w:t xml:space="preserve">İlk Gün </w:t>
      </w:r>
      <w:proofErr w:type="spellStart"/>
      <w:r w:rsidRPr="00585D1A">
        <w:rPr>
          <w:sz w:val="20"/>
          <w:szCs w:val="20"/>
        </w:rPr>
        <w:t>Maçkadaki</w:t>
      </w:r>
      <w:proofErr w:type="spellEnd"/>
      <w:r w:rsidRPr="00585D1A">
        <w:rPr>
          <w:sz w:val="20"/>
          <w:szCs w:val="20"/>
        </w:rPr>
        <w:t xml:space="preserve"> Sabah Kahvaltısı</w:t>
      </w:r>
      <w:r w:rsidRPr="00585D1A">
        <w:rPr>
          <w:sz w:val="20"/>
          <w:szCs w:val="20"/>
        </w:rPr>
        <w:br/>
        <w:t>Lüks Ulaşım Hizmeti</w:t>
      </w:r>
      <w:r w:rsidRPr="00585D1A">
        <w:rPr>
          <w:sz w:val="20"/>
          <w:szCs w:val="20"/>
        </w:rPr>
        <w:br/>
        <w:t>Araç içi Sıcak-Soğuk İkram</w:t>
      </w:r>
      <w:r w:rsidRPr="00585D1A">
        <w:rPr>
          <w:sz w:val="20"/>
          <w:szCs w:val="20"/>
        </w:rPr>
        <w:br/>
        <w:t xml:space="preserve">2 Gece Otel Konaklaması </w:t>
      </w:r>
      <w:proofErr w:type="gramStart"/>
      <w:r w:rsidRPr="00585D1A">
        <w:rPr>
          <w:sz w:val="20"/>
          <w:szCs w:val="20"/>
        </w:rPr>
        <w:t>( Ayder</w:t>
      </w:r>
      <w:proofErr w:type="gramEnd"/>
      <w:r w:rsidRPr="00585D1A">
        <w:rPr>
          <w:sz w:val="20"/>
          <w:szCs w:val="20"/>
        </w:rPr>
        <w:t xml:space="preserve"> Yaylası ve </w:t>
      </w:r>
      <w:proofErr w:type="spellStart"/>
      <w:r w:rsidRPr="00585D1A">
        <w:rPr>
          <w:sz w:val="20"/>
          <w:szCs w:val="20"/>
        </w:rPr>
        <w:t>Hopada</w:t>
      </w:r>
      <w:proofErr w:type="spellEnd"/>
      <w:r w:rsidRPr="00585D1A">
        <w:rPr>
          <w:sz w:val="20"/>
          <w:szCs w:val="20"/>
        </w:rPr>
        <w:t>)</w:t>
      </w:r>
      <w:r w:rsidRPr="00585D1A">
        <w:rPr>
          <w:sz w:val="20"/>
          <w:szCs w:val="20"/>
        </w:rPr>
        <w:br/>
        <w:t>Otelde 2 Sabah Kahvaltısı</w:t>
      </w:r>
      <w:r w:rsidRPr="00585D1A">
        <w:rPr>
          <w:sz w:val="20"/>
          <w:szCs w:val="20"/>
        </w:rPr>
        <w:br/>
        <w:t>Otelde 1 Akşam Yemeği</w:t>
      </w:r>
      <w:r w:rsidRPr="00585D1A">
        <w:rPr>
          <w:sz w:val="20"/>
          <w:szCs w:val="20"/>
        </w:rPr>
        <w:br/>
        <w:t>Toplamda 3 Sabah Kahvaltısı</w:t>
      </w:r>
      <w:r w:rsidRPr="00585D1A">
        <w:rPr>
          <w:sz w:val="20"/>
          <w:szCs w:val="20"/>
        </w:rPr>
        <w:br/>
        <w:t>Profesyonel Rehberlik Hizmeti</w:t>
      </w:r>
      <w:r w:rsidRPr="00585D1A">
        <w:rPr>
          <w:sz w:val="20"/>
          <w:szCs w:val="20"/>
        </w:rPr>
        <w:br/>
        <w:t>Yardımcı Rehberlik Hizmeti (</w:t>
      </w:r>
      <w:proofErr w:type="spellStart"/>
      <w:r w:rsidRPr="00585D1A">
        <w:rPr>
          <w:sz w:val="20"/>
          <w:szCs w:val="20"/>
        </w:rPr>
        <w:t>Aprenti</w:t>
      </w:r>
      <w:proofErr w:type="spellEnd"/>
      <w:r w:rsidRPr="00585D1A">
        <w:rPr>
          <w:sz w:val="20"/>
          <w:szCs w:val="20"/>
        </w:rPr>
        <w:t>)</w:t>
      </w:r>
      <w:r w:rsidRPr="00585D1A">
        <w:rPr>
          <w:sz w:val="20"/>
          <w:szCs w:val="20"/>
        </w:rPr>
        <w:br/>
        <w:t>Milli Park Giriş Ücreti ( Ayder Yaylası)</w:t>
      </w:r>
      <w:r w:rsidRPr="00585D1A">
        <w:rPr>
          <w:sz w:val="20"/>
          <w:szCs w:val="20"/>
        </w:rPr>
        <w:br/>
        <w:t>Seyahat Sigortası</w:t>
      </w:r>
    </w:p>
    <w:p w14:paraId="744E2187" w14:textId="77777777" w:rsidR="00585D1A" w:rsidRPr="00585D1A" w:rsidRDefault="00585D1A" w:rsidP="00585D1A">
      <w:pPr>
        <w:rPr>
          <w:b/>
          <w:bCs/>
          <w:sz w:val="20"/>
          <w:szCs w:val="20"/>
        </w:rPr>
      </w:pPr>
    </w:p>
    <w:p w14:paraId="67A1F655" w14:textId="2266BCFC" w:rsidR="00585D1A" w:rsidRPr="00585D1A" w:rsidRDefault="00585D1A" w:rsidP="00585D1A">
      <w:pPr>
        <w:pStyle w:val="ListeParagraf"/>
        <w:numPr>
          <w:ilvl w:val="0"/>
          <w:numId w:val="4"/>
        </w:numPr>
        <w:rPr>
          <w:b/>
          <w:bCs/>
          <w:color w:val="ED7D31" w:themeColor="accent2"/>
          <w:sz w:val="20"/>
          <w:szCs w:val="20"/>
        </w:rPr>
      </w:pPr>
      <w:r w:rsidRPr="00585D1A">
        <w:rPr>
          <w:b/>
          <w:bCs/>
          <w:color w:val="ED7D31" w:themeColor="accent2"/>
          <w:sz w:val="20"/>
          <w:szCs w:val="20"/>
        </w:rPr>
        <w:t>​</w:t>
      </w:r>
      <w:r w:rsidRPr="00585D1A">
        <w:rPr>
          <w:b/>
          <w:bCs/>
          <w:color w:val="ED7D31" w:themeColor="accent2"/>
          <w:sz w:val="20"/>
          <w:szCs w:val="20"/>
        </w:rPr>
        <w:t xml:space="preserve"> </w:t>
      </w:r>
      <w:r w:rsidRPr="00585D1A">
        <w:rPr>
          <w:b/>
          <w:bCs/>
          <w:color w:val="ED7D31" w:themeColor="accent2"/>
          <w:sz w:val="20"/>
          <w:szCs w:val="20"/>
        </w:rPr>
        <w:t>FİYATA DAHİL O</w:t>
      </w:r>
      <w:r w:rsidRPr="00585D1A">
        <w:rPr>
          <w:b/>
          <w:bCs/>
          <w:color w:val="ED7D31" w:themeColor="accent2"/>
          <w:sz w:val="20"/>
          <w:szCs w:val="20"/>
        </w:rPr>
        <w:t>LMAYA</w:t>
      </w:r>
      <w:r w:rsidRPr="00585D1A">
        <w:rPr>
          <w:b/>
          <w:bCs/>
          <w:color w:val="ED7D31" w:themeColor="accent2"/>
          <w:sz w:val="20"/>
          <w:szCs w:val="20"/>
        </w:rPr>
        <w:t>N HİZMETLER;</w:t>
      </w:r>
    </w:p>
    <w:p w14:paraId="12A1491F" w14:textId="77777777" w:rsidR="00585D1A" w:rsidRPr="00585D1A" w:rsidRDefault="00585D1A" w:rsidP="00585D1A">
      <w:pPr>
        <w:pStyle w:val="ListeParagraf"/>
        <w:ind w:left="765"/>
        <w:rPr>
          <w:sz w:val="20"/>
          <w:szCs w:val="20"/>
        </w:rPr>
      </w:pPr>
      <w:r w:rsidRPr="00585D1A">
        <w:rPr>
          <w:sz w:val="20"/>
          <w:szCs w:val="20"/>
        </w:rPr>
        <w:t xml:space="preserve">Batum Çıkış </w:t>
      </w:r>
      <w:proofErr w:type="gramStart"/>
      <w:r w:rsidRPr="00585D1A">
        <w:rPr>
          <w:sz w:val="20"/>
          <w:szCs w:val="20"/>
        </w:rPr>
        <w:t>Harcı</w:t>
      </w:r>
      <w:r w:rsidRPr="00585D1A">
        <w:rPr>
          <w:sz w:val="20"/>
          <w:szCs w:val="20"/>
        </w:rPr>
        <w:t xml:space="preserve"> :</w:t>
      </w:r>
      <w:proofErr w:type="gramEnd"/>
      <w:r w:rsidRPr="00585D1A">
        <w:rPr>
          <w:sz w:val="20"/>
          <w:szCs w:val="20"/>
        </w:rPr>
        <w:t xml:space="preserve"> </w:t>
      </w:r>
      <w:r w:rsidRPr="00585D1A">
        <w:rPr>
          <w:b/>
          <w:bCs/>
          <w:sz w:val="20"/>
          <w:szCs w:val="20"/>
        </w:rPr>
        <w:t>1250 TL</w:t>
      </w:r>
      <w:r w:rsidRPr="00585D1A">
        <w:rPr>
          <w:sz w:val="20"/>
          <w:szCs w:val="20"/>
        </w:rPr>
        <w:br/>
        <w:t>3 Öğle Yemeği</w:t>
      </w:r>
      <w:r w:rsidRPr="00585D1A">
        <w:rPr>
          <w:sz w:val="20"/>
          <w:szCs w:val="20"/>
        </w:rPr>
        <w:br/>
        <w:t xml:space="preserve">Ekstra Belirtilen Servis Ücretleri  </w:t>
      </w:r>
      <w:r w:rsidRPr="00585D1A">
        <w:rPr>
          <w:sz w:val="20"/>
          <w:szCs w:val="20"/>
        </w:rPr>
        <w:t xml:space="preserve">Toplam : </w:t>
      </w:r>
      <w:r w:rsidRPr="00585D1A">
        <w:rPr>
          <w:b/>
          <w:bCs/>
          <w:sz w:val="20"/>
          <w:szCs w:val="20"/>
        </w:rPr>
        <w:t>3250 TL</w:t>
      </w:r>
      <w:r w:rsidRPr="00585D1A">
        <w:rPr>
          <w:sz w:val="20"/>
          <w:szCs w:val="20"/>
        </w:rPr>
        <w:br/>
        <w:t>Müze Ören yeri giriş ücretleri (Müze Kart) </w:t>
      </w:r>
      <w:r w:rsidRPr="00585D1A">
        <w:rPr>
          <w:sz w:val="20"/>
          <w:szCs w:val="20"/>
        </w:rPr>
        <w:t xml:space="preserve"> </w:t>
      </w:r>
      <w:r w:rsidRPr="00585D1A">
        <w:rPr>
          <w:b/>
          <w:bCs/>
          <w:sz w:val="20"/>
          <w:szCs w:val="20"/>
        </w:rPr>
        <w:t>200 TL</w:t>
      </w:r>
    </w:p>
    <w:p w14:paraId="28BA6D64" w14:textId="63461505" w:rsidR="00585D1A" w:rsidRPr="00585D1A" w:rsidRDefault="00585D1A" w:rsidP="00585D1A">
      <w:pPr>
        <w:pStyle w:val="ListeParagraf"/>
        <w:ind w:left="765"/>
        <w:rPr>
          <w:b/>
          <w:bCs/>
          <w:sz w:val="20"/>
          <w:szCs w:val="20"/>
        </w:rPr>
      </w:pPr>
      <w:r w:rsidRPr="00585D1A">
        <w:rPr>
          <w:sz w:val="20"/>
          <w:szCs w:val="20"/>
        </w:rPr>
        <w:t xml:space="preserve">Sümela servis </w:t>
      </w:r>
      <w:proofErr w:type="gramStart"/>
      <w:r w:rsidRPr="00585D1A">
        <w:rPr>
          <w:sz w:val="20"/>
          <w:szCs w:val="20"/>
        </w:rPr>
        <w:t>ücreti </w:t>
      </w:r>
      <w:r w:rsidRPr="00585D1A">
        <w:rPr>
          <w:sz w:val="20"/>
          <w:szCs w:val="20"/>
        </w:rPr>
        <w:t>:</w:t>
      </w:r>
      <w:proofErr w:type="gramEnd"/>
      <w:r w:rsidRPr="00585D1A">
        <w:rPr>
          <w:sz w:val="20"/>
          <w:szCs w:val="20"/>
        </w:rPr>
        <w:t xml:space="preserve"> </w:t>
      </w:r>
      <w:r w:rsidRPr="00585D1A">
        <w:rPr>
          <w:b/>
          <w:bCs/>
          <w:sz w:val="20"/>
          <w:szCs w:val="20"/>
        </w:rPr>
        <w:t>100 TL</w:t>
      </w:r>
    </w:p>
    <w:p w14:paraId="3D8DDC25" w14:textId="77777777" w:rsidR="00585D1A" w:rsidRPr="00585D1A" w:rsidRDefault="00585D1A" w:rsidP="00585D1A">
      <w:pPr>
        <w:pStyle w:val="ListeParagraf"/>
        <w:ind w:left="765"/>
        <w:rPr>
          <w:sz w:val="20"/>
          <w:szCs w:val="20"/>
        </w:rPr>
      </w:pPr>
    </w:p>
    <w:p w14:paraId="1788F372" w14:textId="2464D679" w:rsidR="00585D1A" w:rsidRPr="00DF05D1" w:rsidRDefault="00585D1A" w:rsidP="00DF05D1">
      <w:pPr>
        <w:rPr>
          <w:b/>
          <w:bCs/>
          <w:color w:val="ED7D31" w:themeColor="accent2"/>
          <w:sz w:val="20"/>
          <w:szCs w:val="20"/>
        </w:rPr>
      </w:pPr>
      <w:r w:rsidRPr="00585D1A">
        <w:rPr>
          <w:b/>
          <w:bCs/>
          <w:color w:val="ED7D31" w:themeColor="accent2"/>
          <w:sz w:val="20"/>
          <w:szCs w:val="20"/>
        </w:rPr>
        <w:t xml:space="preserve">TUR HAKKINDA KATILIM ŞARTLARI VE </w:t>
      </w:r>
      <w:proofErr w:type="gramStart"/>
      <w:r w:rsidRPr="00585D1A">
        <w:rPr>
          <w:b/>
          <w:bCs/>
          <w:color w:val="ED7D31" w:themeColor="accent2"/>
          <w:sz w:val="20"/>
          <w:szCs w:val="20"/>
        </w:rPr>
        <w:t>BİLGİLENDİRME ;</w:t>
      </w:r>
      <w:proofErr w:type="gramEnd"/>
    </w:p>
    <w:p w14:paraId="6E60184A" w14:textId="5E32BDA3" w:rsidR="00585D1A" w:rsidRPr="00585D1A" w:rsidRDefault="00DF05D1" w:rsidP="00585D1A">
      <w:pPr>
        <w:pStyle w:val="ListeParagraf"/>
        <w:numPr>
          <w:ilvl w:val="0"/>
          <w:numId w:val="4"/>
        </w:numPr>
        <w:rPr>
          <w:sz w:val="20"/>
          <w:szCs w:val="20"/>
        </w:rPr>
      </w:pPr>
      <w:r w:rsidRPr="00585D1A">
        <w:rPr>
          <w:sz w:val="20"/>
          <w:szCs w:val="20"/>
        </w:rPr>
        <w:t>​</w:t>
      </w:r>
      <w:r w:rsidR="00585D1A" w:rsidRPr="00585D1A">
        <w:rPr>
          <w:rFonts w:ascii="Arial" w:eastAsia="Times New Roman" w:hAnsi="Arial" w:cs="Arial"/>
          <w:color w:val="373B4D"/>
          <w:kern w:val="0"/>
          <w:lang w:eastAsia="tr-TR"/>
          <w14:ligatures w14:val="none"/>
        </w:rPr>
        <w:t xml:space="preserve"> </w:t>
      </w:r>
      <w:proofErr w:type="spellStart"/>
      <w:r w:rsidR="00585D1A" w:rsidRPr="00585D1A">
        <w:rPr>
          <w:sz w:val="20"/>
          <w:szCs w:val="20"/>
        </w:rPr>
        <w:t>Batuma</w:t>
      </w:r>
      <w:proofErr w:type="spellEnd"/>
      <w:r w:rsidR="00585D1A" w:rsidRPr="00585D1A">
        <w:rPr>
          <w:sz w:val="20"/>
          <w:szCs w:val="20"/>
        </w:rPr>
        <w:t xml:space="preserve"> Çıkış Esnasında Yeni kimliklerde Resim Zorunluluğu bulunmaktadır. Tüm Yaşlarda </w:t>
      </w:r>
      <w:proofErr w:type="gramStart"/>
      <w:r w:rsidR="00585D1A" w:rsidRPr="00585D1A">
        <w:rPr>
          <w:sz w:val="20"/>
          <w:szCs w:val="20"/>
        </w:rPr>
        <w:t>geçerlidir !</w:t>
      </w:r>
      <w:proofErr w:type="gramEnd"/>
      <w:r w:rsidR="00585D1A" w:rsidRPr="00585D1A">
        <w:rPr>
          <w:sz w:val="20"/>
          <w:szCs w:val="20"/>
        </w:rPr>
        <w:t xml:space="preserve"> Yeni Doğmuş Çocuktan itibaren</w:t>
      </w:r>
      <w:r w:rsidR="00585D1A" w:rsidRPr="00585D1A">
        <w:rPr>
          <w:b/>
          <w:bCs/>
          <w:sz w:val="20"/>
          <w:szCs w:val="20"/>
        </w:rPr>
        <w:t xml:space="preserve"> </w:t>
      </w:r>
      <w:proofErr w:type="gramStart"/>
      <w:r w:rsidR="00585D1A" w:rsidRPr="00585D1A">
        <w:rPr>
          <w:b/>
          <w:bCs/>
          <w:sz w:val="20"/>
          <w:szCs w:val="20"/>
        </w:rPr>
        <w:t>( ZORUNLUDUR</w:t>
      </w:r>
      <w:proofErr w:type="gramEnd"/>
      <w:r w:rsidR="00585D1A" w:rsidRPr="00585D1A">
        <w:rPr>
          <w:b/>
          <w:bCs/>
          <w:sz w:val="20"/>
          <w:szCs w:val="20"/>
        </w:rPr>
        <w:t xml:space="preserve"> )</w:t>
      </w:r>
    </w:p>
    <w:p w14:paraId="09906EE1" w14:textId="3ED23514" w:rsidR="00585D1A" w:rsidRPr="00585D1A" w:rsidRDefault="00585D1A" w:rsidP="00585D1A">
      <w:pPr>
        <w:pStyle w:val="ListeParagraf"/>
        <w:numPr>
          <w:ilvl w:val="0"/>
          <w:numId w:val="4"/>
        </w:numPr>
        <w:rPr>
          <w:sz w:val="20"/>
          <w:szCs w:val="20"/>
        </w:rPr>
      </w:pPr>
      <w:r w:rsidRPr="00585D1A">
        <w:rPr>
          <w:b/>
          <w:bCs/>
          <w:sz w:val="20"/>
          <w:szCs w:val="20"/>
        </w:rPr>
        <w:t>​</w:t>
      </w:r>
      <w:r w:rsidRPr="00585D1A">
        <w:rPr>
          <w:sz w:val="20"/>
          <w:szCs w:val="20"/>
        </w:rPr>
        <w:t>Bayrama Özel olan programda hava şartlarına bağlı olarak program değişikliği yapılabilir.</w:t>
      </w:r>
    </w:p>
    <w:p w14:paraId="04FA5754" w14:textId="214B1B02" w:rsidR="00585D1A" w:rsidRPr="00585D1A" w:rsidRDefault="00585D1A" w:rsidP="00585D1A">
      <w:pPr>
        <w:pStyle w:val="ListeParagraf"/>
        <w:numPr>
          <w:ilvl w:val="0"/>
          <w:numId w:val="4"/>
        </w:numPr>
        <w:rPr>
          <w:sz w:val="20"/>
          <w:szCs w:val="20"/>
        </w:rPr>
      </w:pPr>
      <w:r w:rsidRPr="00585D1A">
        <w:rPr>
          <w:sz w:val="20"/>
          <w:szCs w:val="20"/>
        </w:rPr>
        <w:t xml:space="preserve">18 yaşından küçük vatandaşlarımız, mevzuatımız uyarınca anne ve babalarının birlikte nezaretinde veya yanlarında bulunmayan anne ve babasının yazılı resmi muvafakatini ibraz etmek suretiyle ülkemizden çıkış işlemi yapabileceklerdir. </w:t>
      </w:r>
      <w:proofErr w:type="gramStart"/>
      <w:r w:rsidRPr="00585D1A">
        <w:rPr>
          <w:b/>
          <w:bCs/>
          <w:sz w:val="20"/>
          <w:szCs w:val="20"/>
        </w:rPr>
        <w:t>( ZORUNLUDUR</w:t>
      </w:r>
      <w:proofErr w:type="gramEnd"/>
      <w:r w:rsidRPr="00585D1A">
        <w:rPr>
          <w:b/>
          <w:bCs/>
          <w:sz w:val="20"/>
          <w:szCs w:val="20"/>
        </w:rPr>
        <w:t xml:space="preserve"> )</w:t>
      </w:r>
    </w:p>
    <w:p w14:paraId="4FE37F76" w14:textId="3B03733C" w:rsidR="008E7E2D" w:rsidRDefault="00585D1A" w:rsidP="00585D1A">
      <w:pPr>
        <w:pStyle w:val="ListeParagraf"/>
        <w:numPr>
          <w:ilvl w:val="0"/>
          <w:numId w:val="4"/>
        </w:numPr>
        <w:rPr>
          <w:sz w:val="20"/>
          <w:szCs w:val="20"/>
        </w:rPr>
      </w:pPr>
      <w:r w:rsidRPr="00585D1A">
        <w:rPr>
          <w:sz w:val="20"/>
          <w:szCs w:val="20"/>
        </w:rPr>
        <w:t xml:space="preserve">Yapılan Rezervasyonlar 1 Hafta kala ödemelerin tamamlanması gerekmektedir. İptal durumunda Ödeme yapıldıktan sonra </w:t>
      </w:r>
      <w:proofErr w:type="gramStart"/>
      <w:r w:rsidRPr="00585D1A">
        <w:rPr>
          <w:sz w:val="20"/>
          <w:szCs w:val="20"/>
        </w:rPr>
        <w:t>%20</w:t>
      </w:r>
      <w:proofErr w:type="gramEnd"/>
      <w:r w:rsidRPr="00585D1A">
        <w:rPr>
          <w:sz w:val="20"/>
          <w:szCs w:val="20"/>
        </w:rPr>
        <w:t xml:space="preserve"> Kesintili ödeme yapılmaktadır</w:t>
      </w:r>
      <w:r w:rsidRPr="00585D1A">
        <w:rPr>
          <w:sz w:val="20"/>
          <w:szCs w:val="20"/>
        </w:rPr>
        <w:t>.</w:t>
      </w:r>
    </w:p>
    <w:p w14:paraId="540A0B9A" w14:textId="77777777" w:rsidR="00585D1A" w:rsidRDefault="00585D1A" w:rsidP="00585D1A">
      <w:pPr>
        <w:rPr>
          <w:sz w:val="20"/>
          <w:szCs w:val="20"/>
        </w:rPr>
      </w:pPr>
    </w:p>
    <w:p w14:paraId="106B91D3" w14:textId="77777777" w:rsidR="00585D1A" w:rsidRDefault="00585D1A" w:rsidP="00585D1A">
      <w:pPr>
        <w:rPr>
          <w:sz w:val="20"/>
          <w:szCs w:val="20"/>
        </w:rPr>
      </w:pPr>
    </w:p>
    <w:p w14:paraId="57C5D584" w14:textId="77777777" w:rsidR="00585D1A" w:rsidRDefault="00585D1A" w:rsidP="00585D1A">
      <w:pPr>
        <w:rPr>
          <w:sz w:val="20"/>
          <w:szCs w:val="20"/>
        </w:rPr>
      </w:pPr>
    </w:p>
    <w:p w14:paraId="3047A584" w14:textId="77777777" w:rsidR="00585D1A" w:rsidRDefault="00585D1A" w:rsidP="00585D1A">
      <w:pPr>
        <w:rPr>
          <w:sz w:val="20"/>
          <w:szCs w:val="20"/>
        </w:rPr>
      </w:pPr>
    </w:p>
    <w:p w14:paraId="0BD0C70D" w14:textId="776D81CF" w:rsidR="00585D1A" w:rsidRPr="00585D1A" w:rsidRDefault="00585D1A" w:rsidP="00585D1A">
      <w:pPr>
        <w:jc w:val="center"/>
        <w:rPr>
          <w:rFonts w:ascii="Bahnschrift SemiBold SemiConden" w:hAnsi="Bahnschrift SemiBold SemiConden"/>
          <w:b/>
          <w:bCs/>
        </w:rPr>
      </w:pPr>
      <w:r w:rsidRPr="00585D1A">
        <w:rPr>
          <w:rFonts w:ascii="Bahnschrift SemiBold SemiConden" w:hAnsi="Bahnschrift SemiBold SemiConden"/>
          <w:b/>
          <w:bCs/>
        </w:rPr>
        <w:t>AŞAĞI KAYABAŞI MAHALLESİ DR. SAMİ YAĞIZ CAD. KÜLTÜR PLAZA NO:6 / NİĞDE MERKEZ</w:t>
      </w:r>
    </w:p>
    <w:p w14:paraId="5F17FADA" w14:textId="070FDB2F" w:rsidR="00585D1A" w:rsidRPr="00585D1A" w:rsidRDefault="00585D1A" w:rsidP="00585D1A">
      <w:pPr>
        <w:jc w:val="center"/>
        <w:rPr>
          <w:rFonts w:ascii="Bahnschrift SemiBold SemiConden" w:hAnsi="Bahnschrift SemiBold SemiConden"/>
          <w:b/>
          <w:bCs/>
        </w:rPr>
      </w:pPr>
      <w:r w:rsidRPr="00585D1A">
        <w:rPr>
          <w:rFonts w:ascii="Bahnschrift SemiBold SemiConden" w:hAnsi="Bahnschrift SemiBold SemiConden"/>
          <w:b/>
          <w:bCs/>
        </w:rPr>
        <w:t>0535 844 48 51 / 0546 256 74 84</w:t>
      </w:r>
    </w:p>
    <w:p w14:paraId="0B538D39" w14:textId="1046CC14" w:rsidR="00585D1A" w:rsidRPr="00585D1A" w:rsidRDefault="00585D1A" w:rsidP="00585D1A">
      <w:pPr>
        <w:jc w:val="center"/>
        <w:rPr>
          <w:rFonts w:ascii="Bahnschrift SemiBold SemiConden" w:hAnsi="Bahnschrift SemiBold SemiConden"/>
          <w:b/>
          <w:bCs/>
        </w:rPr>
      </w:pPr>
      <w:r w:rsidRPr="00585D1A">
        <w:rPr>
          <w:rFonts w:ascii="Bahnschrift SemiBold SemiConden" w:hAnsi="Bahnschrift SemiBold SemiConden"/>
          <w:b/>
          <w:bCs/>
        </w:rPr>
        <w:t>www.nigkoc.com.tr</w:t>
      </w:r>
    </w:p>
    <w:sectPr w:rsidR="00585D1A" w:rsidRPr="00585D1A" w:rsidSect="00DF05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Bahnschrift SemiBold SemiConden">
    <w:panose1 w:val="020B0502040204020203"/>
    <w:charset w:val="A2"/>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568"/>
    <w:multiLevelType w:val="hybridMultilevel"/>
    <w:tmpl w:val="ECE6C51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348B6911"/>
    <w:multiLevelType w:val="hybridMultilevel"/>
    <w:tmpl w:val="5628A198"/>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 w15:restartNumberingAfterBreak="0">
    <w:nsid w:val="569E2DFA"/>
    <w:multiLevelType w:val="hybridMultilevel"/>
    <w:tmpl w:val="E74A84D0"/>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327140"/>
    <w:multiLevelType w:val="hybridMultilevel"/>
    <w:tmpl w:val="E17631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85008314">
    <w:abstractNumId w:val="1"/>
  </w:num>
  <w:num w:numId="2" w16cid:durableId="900673971">
    <w:abstractNumId w:val="3"/>
  </w:num>
  <w:num w:numId="3" w16cid:durableId="349993117">
    <w:abstractNumId w:val="2"/>
  </w:num>
  <w:num w:numId="4" w16cid:durableId="154825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D1"/>
    <w:rsid w:val="00585D1A"/>
    <w:rsid w:val="005A0449"/>
    <w:rsid w:val="00606AC8"/>
    <w:rsid w:val="008E7E2D"/>
    <w:rsid w:val="00DF05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4BC6"/>
  <w15:chartTrackingRefBased/>
  <w15:docId w15:val="{51EE5167-8A0F-4304-A4C4-585D9AC7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05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F05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F05D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F05D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F05D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F05D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05D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05D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05D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05D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F05D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F05D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F05D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F05D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F05D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05D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05D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05D1"/>
    <w:rPr>
      <w:rFonts w:eastAsiaTheme="majorEastAsia" w:cstheme="majorBidi"/>
      <w:color w:val="272727" w:themeColor="text1" w:themeTint="D8"/>
    </w:rPr>
  </w:style>
  <w:style w:type="paragraph" w:styleId="KonuBal">
    <w:name w:val="Title"/>
    <w:basedOn w:val="Normal"/>
    <w:next w:val="Normal"/>
    <w:link w:val="KonuBalChar"/>
    <w:uiPriority w:val="10"/>
    <w:qFormat/>
    <w:rsid w:val="00DF0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05D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05D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05D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05D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05D1"/>
    <w:rPr>
      <w:i/>
      <w:iCs/>
      <w:color w:val="404040" w:themeColor="text1" w:themeTint="BF"/>
    </w:rPr>
  </w:style>
  <w:style w:type="paragraph" w:styleId="ListeParagraf">
    <w:name w:val="List Paragraph"/>
    <w:basedOn w:val="Normal"/>
    <w:uiPriority w:val="34"/>
    <w:qFormat/>
    <w:rsid w:val="00DF05D1"/>
    <w:pPr>
      <w:ind w:left="720"/>
      <w:contextualSpacing/>
    </w:pPr>
  </w:style>
  <w:style w:type="character" w:styleId="GlVurgulama">
    <w:name w:val="Intense Emphasis"/>
    <w:basedOn w:val="VarsaylanParagrafYazTipi"/>
    <w:uiPriority w:val="21"/>
    <w:qFormat/>
    <w:rsid w:val="00DF05D1"/>
    <w:rPr>
      <w:i/>
      <w:iCs/>
      <w:color w:val="2F5496" w:themeColor="accent1" w:themeShade="BF"/>
    </w:rPr>
  </w:style>
  <w:style w:type="paragraph" w:styleId="GlAlnt">
    <w:name w:val="Intense Quote"/>
    <w:basedOn w:val="Normal"/>
    <w:next w:val="Normal"/>
    <w:link w:val="GlAlntChar"/>
    <w:uiPriority w:val="30"/>
    <w:qFormat/>
    <w:rsid w:val="00DF0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F05D1"/>
    <w:rPr>
      <w:i/>
      <w:iCs/>
      <w:color w:val="2F5496" w:themeColor="accent1" w:themeShade="BF"/>
    </w:rPr>
  </w:style>
  <w:style w:type="character" w:styleId="GlBavuru">
    <w:name w:val="Intense Reference"/>
    <w:basedOn w:val="VarsaylanParagrafYazTipi"/>
    <w:uiPriority w:val="32"/>
    <w:qFormat/>
    <w:rsid w:val="00DF0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82731">
      <w:bodyDiv w:val="1"/>
      <w:marLeft w:val="0"/>
      <w:marRight w:val="0"/>
      <w:marTop w:val="0"/>
      <w:marBottom w:val="0"/>
      <w:divBdr>
        <w:top w:val="none" w:sz="0" w:space="0" w:color="auto"/>
        <w:left w:val="none" w:sz="0" w:space="0" w:color="auto"/>
        <w:bottom w:val="none" w:sz="0" w:space="0" w:color="auto"/>
        <w:right w:val="none" w:sz="0" w:space="0" w:color="auto"/>
      </w:divBdr>
    </w:div>
    <w:div w:id="215238511">
      <w:bodyDiv w:val="1"/>
      <w:marLeft w:val="0"/>
      <w:marRight w:val="0"/>
      <w:marTop w:val="0"/>
      <w:marBottom w:val="0"/>
      <w:divBdr>
        <w:top w:val="none" w:sz="0" w:space="0" w:color="auto"/>
        <w:left w:val="none" w:sz="0" w:space="0" w:color="auto"/>
        <w:bottom w:val="none" w:sz="0" w:space="0" w:color="auto"/>
        <w:right w:val="none" w:sz="0" w:space="0" w:color="auto"/>
      </w:divBdr>
    </w:div>
    <w:div w:id="572787170">
      <w:bodyDiv w:val="1"/>
      <w:marLeft w:val="0"/>
      <w:marRight w:val="0"/>
      <w:marTop w:val="0"/>
      <w:marBottom w:val="0"/>
      <w:divBdr>
        <w:top w:val="none" w:sz="0" w:space="0" w:color="auto"/>
        <w:left w:val="none" w:sz="0" w:space="0" w:color="auto"/>
        <w:bottom w:val="none" w:sz="0" w:space="0" w:color="auto"/>
        <w:right w:val="none" w:sz="0" w:space="0" w:color="auto"/>
      </w:divBdr>
    </w:div>
    <w:div w:id="894270207">
      <w:bodyDiv w:val="1"/>
      <w:marLeft w:val="0"/>
      <w:marRight w:val="0"/>
      <w:marTop w:val="0"/>
      <w:marBottom w:val="0"/>
      <w:divBdr>
        <w:top w:val="none" w:sz="0" w:space="0" w:color="auto"/>
        <w:left w:val="none" w:sz="0" w:space="0" w:color="auto"/>
        <w:bottom w:val="none" w:sz="0" w:space="0" w:color="auto"/>
        <w:right w:val="none" w:sz="0" w:space="0" w:color="auto"/>
      </w:divBdr>
    </w:div>
    <w:div w:id="2011174834">
      <w:bodyDiv w:val="1"/>
      <w:marLeft w:val="0"/>
      <w:marRight w:val="0"/>
      <w:marTop w:val="0"/>
      <w:marBottom w:val="0"/>
      <w:divBdr>
        <w:top w:val="none" w:sz="0" w:space="0" w:color="auto"/>
        <w:left w:val="none" w:sz="0" w:space="0" w:color="auto"/>
        <w:bottom w:val="none" w:sz="0" w:space="0" w:color="auto"/>
        <w:right w:val="none" w:sz="0" w:space="0" w:color="auto"/>
      </w:divBdr>
    </w:div>
    <w:div w:id="20609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BEE9-A8CF-4323-81E9-2F48FD53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974</Words>
  <Characters>5557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2026-04-22T11:10:00Z</dcterms:created>
  <dcterms:modified xsi:type="dcterms:W3CDTF">2026-04-22T11:27:00Z</dcterms:modified>
</cp:coreProperties>
</file>